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F504A" w14:textId="31927493" w:rsidR="00CA38F8" w:rsidRDefault="000E7799" w:rsidP="00AF4FA3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EAST HAMPTON PREVENTION PARTNERSHIP</w:t>
      </w:r>
    </w:p>
    <w:p w14:paraId="5A8EF0EF" w14:textId="4942DA0D" w:rsidR="000E7799" w:rsidRDefault="000F5D1E" w:rsidP="00AF4FA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MINUTES   </w:t>
      </w:r>
      <w:r w:rsidR="00832434">
        <w:rPr>
          <w:sz w:val="28"/>
          <w:szCs w:val="28"/>
        </w:rPr>
        <w:t>February 15</w:t>
      </w:r>
      <w:r w:rsidR="00967D8B">
        <w:rPr>
          <w:sz w:val="28"/>
          <w:szCs w:val="28"/>
        </w:rPr>
        <w:t xml:space="preserve">, </w:t>
      </w:r>
      <w:proofErr w:type="gramStart"/>
      <w:r w:rsidR="00967D8B">
        <w:rPr>
          <w:sz w:val="28"/>
          <w:szCs w:val="28"/>
        </w:rPr>
        <w:t>2022</w:t>
      </w:r>
      <w:r w:rsidR="000E7799">
        <w:rPr>
          <w:sz w:val="28"/>
          <w:szCs w:val="28"/>
        </w:rPr>
        <w:t xml:space="preserve">  ZOOM</w:t>
      </w:r>
      <w:proofErr w:type="gramEnd"/>
      <w:r>
        <w:rPr>
          <w:sz w:val="28"/>
          <w:szCs w:val="28"/>
        </w:rPr>
        <w:t>-Hybrid</w:t>
      </w:r>
      <w:r w:rsidR="00191738">
        <w:rPr>
          <w:sz w:val="28"/>
          <w:szCs w:val="28"/>
        </w:rPr>
        <w:t xml:space="preserve"> 3:30 pm</w:t>
      </w:r>
    </w:p>
    <w:p w14:paraId="61168B87" w14:textId="77777777" w:rsidR="00AF4FA3" w:rsidRPr="000B64EF" w:rsidRDefault="00AF4FA3" w:rsidP="00AF4FA3">
      <w:pPr>
        <w:spacing w:after="0"/>
        <w:jc w:val="center"/>
        <w:rPr>
          <w:sz w:val="16"/>
          <w:szCs w:val="16"/>
        </w:rPr>
      </w:pPr>
    </w:p>
    <w:p w14:paraId="04BB75EE" w14:textId="4C5986E8" w:rsidR="000F5D1E" w:rsidRPr="00115EB4" w:rsidRDefault="000E7799" w:rsidP="00AF4FA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F5D1E">
        <w:rPr>
          <w:sz w:val="24"/>
          <w:szCs w:val="24"/>
        </w:rPr>
        <w:t xml:space="preserve"> Welcome and introductions</w:t>
      </w:r>
      <w:r w:rsidR="00115EB4">
        <w:rPr>
          <w:sz w:val="24"/>
          <w:szCs w:val="24"/>
        </w:rPr>
        <w:t xml:space="preserve"> – in attendance:</w:t>
      </w:r>
      <w:r w:rsidR="000701EE">
        <w:rPr>
          <w:sz w:val="24"/>
          <w:szCs w:val="24"/>
        </w:rPr>
        <w:t xml:space="preserve">  </w:t>
      </w:r>
      <w:r w:rsidR="000F5D1E" w:rsidRPr="00115EB4">
        <w:rPr>
          <w:sz w:val="24"/>
          <w:szCs w:val="24"/>
        </w:rPr>
        <w:t>Irene Kuc</w:t>
      </w:r>
      <w:r w:rsidR="00967D8B">
        <w:rPr>
          <w:sz w:val="24"/>
          <w:szCs w:val="24"/>
        </w:rPr>
        <w:t xml:space="preserve">k, Deb Field, </w:t>
      </w:r>
      <w:r w:rsidR="000F5D1E" w:rsidRPr="00115EB4">
        <w:rPr>
          <w:sz w:val="24"/>
          <w:szCs w:val="24"/>
        </w:rPr>
        <w:t xml:space="preserve">Emily </w:t>
      </w:r>
      <w:proofErr w:type="spellStart"/>
      <w:r w:rsidR="000F5D1E" w:rsidRPr="00115EB4">
        <w:rPr>
          <w:sz w:val="24"/>
          <w:szCs w:val="24"/>
        </w:rPr>
        <w:t>Melnick</w:t>
      </w:r>
      <w:proofErr w:type="spellEnd"/>
      <w:r w:rsidR="000F5D1E" w:rsidRPr="00115EB4">
        <w:rPr>
          <w:sz w:val="24"/>
          <w:szCs w:val="24"/>
        </w:rPr>
        <w:t xml:space="preserve">, </w:t>
      </w:r>
      <w:r w:rsidR="00967D8B">
        <w:rPr>
          <w:sz w:val="24"/>
          <w:szCs w:val="24"/>
        </w:rPr>
        <w:t>R</w:t>
      </w:r>
      <w:r w:rsidR="002C3213">
        <w:rPr>
          <w:sz w:val="24"/>
          <w:szCs w:val="24"/>
        </w:rPr>
        <w:t>ussel</w:t>
      </w:r>
      <w:r w:rsidR="0082783C">
        <w:rPr>
          <w:sz w:val="24"/>
          <w:szCs w:val="24"/>
        </w:rPr>
        <w:t>l</w:t>
      </w:r>
      <w:r w:rsidR="002C3213">
        <w:rPr>
          <w:sz w:val="24"/>
          <w:szCs w:val="24"/>
        </w:rPr>
        <w:t xml:space="preserve"> </w:t>
      </w:r>
      <w:proofErr w:type="spellStart"/>
      <w:r w:rsidR="002C3213">
        <w:rPr>
          <w:sz w:val="24"/>
          <w:szCs w:val="24"/>
        </w:rPr>
        <w:t>Melmed</w:t>
      </w:r>
      <w:proofErr w:type="spellEnd"/>
      <w:r w:rsidR="002C3213">
        <w:rPr>
          <w:sz w:val="24"/>
          <w:szCs w:val="24"/>
        </w:rPr>
        <w:t>, Courtney Widrick,</w:t>
      </w:r>
      <w:r w:rsidR="00967D8B">
        <w:rPr>
          <w:sz w:val="24"/>
          <w:szCs w:val="24"/>
        </w:rPr>
        <w:t xml:space="preserve"> Stephanie Smith</w:t>
      </w:r>
      <w:r w:rsidR="000F5D1E" w:rsidRPr="00115EB4">
        <w:rPr>
          <w:sz w:val="24"/>
          <w:szCs w:val="24"/>
        </w:rPr>
        <w:t>, Julia Seaman,</w:t>
      </w:r>
      <w:r w:rsidR="00967D8B">
        <w:rPr>
          <w:sz w:val="24"/>
          <w:szCs w:val="24"/>
        </w:rPr>
        <w:t xml:space="preserve"> Roxanne Dombrowski</w:t>
      </w:r>
      <w:r w:rsidR="000F5D1E" w:rsidRPr="00115EB4">
        <w:rPr>
          <w:sz w:val="24"/>
          <w:szCs w:val="24"/>
        </w:rPr>
        <w:t>, Christina Amaral</w:t>
      </w:r>
      <w:r w:rsidR="00967D8B">
        <w:rPr>
          <w:sz w:val="24"/>
          <w:szCs w:val="24"/>
        </w:rPr>
        <w:t>, Barbara Moore</w:t>
      </w:r>
      <w:r w:rsidR="00832434">
        <w:rPr>
          <w:sz w:val="24"/>
          <w:szCs w:val="24"/>
        </w:rPr>
        <w:t>, Lauren Incognito, Rod Mosier, Beth Kelpen</w:t>
      </w:r>
    </w:p>
    <w:p w14:paraId="0EF5A7D3" w14:textId="77777777" w:rsidR="000F5D1E" w:rsidRPr="00AF4FA3" w:rsidRDefault="000F5D1E" w:rsidP="00AF4FA3">
      <w:pPr>
        <w:pStyle w:val="ListParagraph"/>
        <w:spacing w:after="0"/>
        <w:rPr>
          <w:sz w:val="16"/>
          <w:szCs w:val="16"/>
        </w:rPr>
      </w:pPr>
    </w:p>
    <w:p w14:paraId="24DD1534" w14:textId="2CB5EF6B" w:rsidR="00115EB4" w:rsidRPr="00832434" w:rsidRDefault="000E7799" w:rsidP="00832434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967D8B">
        <w:rPr>
          <w:sz w:val="24"/>
          <w:szCs w:val="24"/>
        </w:rPr>
        <w:t>Ap</w:t>
      </w:r>
      <w:r w:rsidR="00832434">
        <w:rPr>
          <w:sz w:val="24"/>
          <w:szCs w:val="24"/>
        </w:rPr>
        <w:t>prov</w:t>
      </w:r>
      <w:r w:rsidR="000701EE">
        <w:rPr>
          <w:sz w:val="24"/>
          <w:szCs w:val="24"/>
        </w:rPr>
        <w:t>al of minutes from January 2022.</w:t>
      </w:r>
      <w:r w:rsidR="00832434">
        <w:rPr>
          <w:sz w:val="24"/>
          <w:szCs w:val="24"/>
        </w:rPr>
        <w:t xml:space="preserve"> Moved by Barbara Moore, Second by Deb Field. </w:t>
      </w:r>
      <w:r w:rsidRPr="00832434">
        <w:rPr>
          <w:sz w:val="24"/>
          <w:szCs w:val="24"/>
        </w:rPr>
        <w:t>Motion passes</w:t>
      </w:r>
      <w:r w:rsidR="00832434">
        <w:rPr>
          <w:sz w:val="24"/>
          <w:szCs w:val="24"/>
        </w:rPr>
        <w:t>.</w:t>
      </w:r>
      <w:r w:rsidR="00115EB4" w:rsidRPr="00832434">
        <w:rPr>
          <w:sz w:val="24"/>
          <w:szCs w:val="24"/>
        </w:rPr>
        <w:br/>
      </w:r>
    </w:p>
    <w:p w14:paraId="4B3328DC" w14:textId="753AE93D" w:rsidR="000E7799" w:rsidRPr="000F5D1E" w:rsidRDefault="000E7799" w:rsidP="00AF4FA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F5D1E">
        <w:rPr>
          <w:sz w:val="24"/>
          <w:szCs w:val="24"/>
        </w:rPr>
        <w:t>Updates</w:t>
      </w:r>
    </w:p>
    <w:p w14:paraId="3D778BA0" w14:textId="1144EEC7" w:rsidR="00967D8B" w:rsidRDefault="000F5D1E" w:rsidP="00110F3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832434">
        <w:rPr>
          <w:sz w:val="24"/>
          <w:szCs w:val="24"/>
        </w:rPr>
        <w:t xml:space="preserve">DFC Grant update – </w:t>
      </w:r>
      <w:proofErr w:type="gramStart"/>
      <w:r w:rsidR="00967D8B" w:rsidRPr="00832434">
        <w:rPr>
          <w:sz w:val="24"/>
          <w:szCs w:val="24"/>
        </w:rPr>
        <w:t>CADCA  Conference</w:t>
      </w:r>
      <w:proofErr w:type="gramEnd"/>
      <w:r w:rsidR="00967D8B" w:rsidRPr="00832434">
        <w:rPr>
          <w:sz w:val="24"/>
          <w:szCs w:val="24"/>
        </w:rPr>
        <w:t xml:space="preserve">: Lauren, Courtney </w:t>
      </w:r>
      <w:r w:rsidR="00832434">
        <w:rPr>
          <w:sz w:val="24"/>
          <w:szCs w:val="24"/>
        </w:rPr>
        <w:t>and Roxanne attended.  A lot of great idea</w:t>
      </w:r>
      <w:r w:rsidR="000701EE">
        <w:rPr>
          <w:sz w:val="24"/>
          <w:szCs w:val="24"/>
        </w:rPr>
        <w:t>s</w:t>
      </w:r>
      <w:r w:rsidR="00832434">
        <w:rPr>
          <w:sz w:val="24"/>
          <w:szCs w:val="24"/>
        </w:rPr>
        <w:t xml:space="preserve"> t</w:t>
      </w:r>
      <w:r w:rsidR="000701EE">
        <w:rPr>
          <w:sz w:val="24"/>
          <w:szCs w:val="24"/>
        </w:rPr>
        <w:t>o bring back to East Hampton.  Courtney w</w:t>
      </w:r>
      <w:r w:rsidR="00832434">
        <w:rPr>
          <w:sz w:val="24"/>
          <w:szCs w:val="24"/>
        </w:rPr>
        <w:t>ould like to explore Risk factors vs Protective factors.  Next year would like to extend the offer for other LPC members to attend.</w:t>
      </w:r>
      <w:r w:rsidR="00967D8B" w:rsidRPr="00832434">
        <w:rPr>
          <w:sz w:val="24"/>
          <w:szCs w:val="24"/>
        </w:rPr>
        <w:br/>
      </w:r>
      <w:r w:rsidR="00832434">
        <w:rPr>
          <w:sz w:val="24"/>
          <w:szCs w:val="24"/>
        </w:rPr>
        <w:t>Red Watch program training went well, 6 students attended.  Courtney planning another training in April/May.</w:t>
      </w:r>
    </w:p>
    <w:p w14:paraId="5A9E25A7" w14:textId="43FFDFFF" w:rsidR="00832434" w:rsidRDefault="00832434" w:rsidP="00832434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DFC grant report due in Feb.  Russ </w:t>
      </w:r>
      <w:proofErr w:type="spellStart"/>
      <w:r>
        <w:rPr>
          <w:sz w:val="24"/>
          <w:szCs w:val="24"/>
        </w:rPr>
        <w:t>Melmed</w:t>
      </w:r>
      <w:proofErr w:type="spellEnd"/>
      <w:r>
        <w:rPr>
          <w:sz w:val="24"/>
          <w:szCs w:val="24"/>
        </w:rPr>
        <w:t xml:space="preserve"> to share a Services in Kind form for LPC members to fill out to track volunteer value added.</w:t>
      </w:r>
    </w:p>
    <w:p w14:paraId="7D265E62" w14:textId="43F79BA4" w:rsidR="00832434" w:rsidRDefault="00832434" w:rsidP="00832434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Speaker for the HS scheduled for May.  Stephen Hill from – Speak Sobriety will present 2 talks one to 9/10 grade and one to 11/12, as well as a Parent Engagement Night.</w:t>
      </w:r>
    </w:p>
    <w:p w14:paraId="567790B7" w14:textId="05DB39A5" w:rsidR="00832434" w:rsidRPr="00832434" w:rsidRDefault="00832434" w:rsidP="00832434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Courtney will be participating in a Mini Coalition Academy at BH CARE for the next 3 weeks.</w:t>
      </w:r>
    </w:p>
    <w:p w14:paraId="6CAEF1CB" w14:textId="12F51966" w:rsidR="00E577E9" w:rsidRPr="004F3833" w:rsidRDefault="003E54B9" w:rsidP="004F383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LPC Grant Update</w:t>
      </w:r>
      <w:r w:rsidR="000F5D1E">
        <w:rPr>
          <w:sz w:val="24"/>
          <w:szCs w:val="24"/>
        </w:rPr>
        <w:t xml:space="preserve"> – </w:t>
      </w:r>
      <w:r w:rsidR="00832434">
        <w:rPr>
          <w:sz w:val="24"/>
          <w:szCs w:val="24"/>
        </w:rPr>
        <w:t xml:space="preserve">Finally received LPC Grant check – now can go about the business of </w:t>
      </w:r>
      <w:r w:rsidR="004F3833">
        <w:rPr>
          <w:sz w:val="24"/>
          <w:szCs w:val="24"/>
        </w:rPr>
        <w:t>completing the projects listed in the grant.  Jackie Russel</w:t>
      </w:r>
      <w:r w:rsidR="0082783C">
        <w:rPr>
          <w:sz w:val="24"/>
          <w:szCs w:val="24"/>
        </w:rPr>
        <w:t>l</w:t>
      </w:r>
      <w:r w:rsidR="004F3833">
        <w:rPr>
          <w:sz w:val="24"/>
          <w:szCs w:val="24"/>
        </w:rPr>
        <w:t xml:space="preserve"> from EHHS asked about ordering </w:t>
      </w:r>
      <w:r w:rsidR="0082783C">
        <w:rPr>
          <w:sz w:val="24"/>
          <w:szCs w:val="24"/>
        </w:rPr>
        <w:t>more THC</w:t>
      </w:r>
      <w:r w:rsidR="004F3833">
        <w:rPr>
          <w:sz w:val="24"/>
          <w:szCs w:val="24"/>
        </w:rPr>
        <w:t xml:space="preserve"> test strips which are included in the budget.</w:t>
      </w:r>
    </w:p>
    <w:p w14:paraId="78588D58" w14:textId="3543A9EE" w:rsidR="00115EB4" w:rsidRDefault="003E54B9" w:rsidP="00AF4FA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HS Updates: </w:t>
      </w:r>
      <w:r w:rsidR="004F3833">
        <w:rPr>
          <w:sz w:val="24"/>
          <w:szCs w:val="24"/>
        </w:rPr>
        <w:t>Bring Change to Mind had its first meeting</w:t>
      </w:r>
    </w:p>
    <w:p w14:paraId="495334F4" w14:textId="29E6CC12" w:rsidR="003E54B9" w:rsidRDefault="003E54B9" w:rsidP="00AF4FA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MS Updates: </w:t>
      </w:r>
      <w:r w:rsidR="004F3833">
        <w:rPr>
          <w:sz w:val="24"/>
          <w:szCs w:val="24"/>
        </w:rPr>
        <w:t>no new report.  Focusing on a variety of after school activities.</w:t>
      </w:r>
    </w:p>
    <w:p w14:paraId="5D7FD312" w14:textId="162F9007" w:rsidR="000B64EF" w:rsidRDefault="00F548FF" w:rsidP="00AF4FA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RAC (Regional Action Council) Update:</w:t>
      </w:r>
      <w:r w:rsidR="004F3833">
        <w:rPr>
          <w:sz w:val="24"/>
          <w:szCs w:val="24"/>
        </w:rPr>
        <w:t xml:space="preserve"> </w:t>
      </w:r>
      <w:r w:rsidR="000B64EF">
        <w:rPr>
          <w:sz w:val="24"/>
          <w:szCs w:val="24"/>
        </w:rPr>
        <w:t>None</w:t>
      </w:r>
    </w:p>
    <w:p w14:paraId="1DF2DAB5" w14:textId="77777777" w:rsidR="000B64EF" w:rsidRPr="00AF4FA3" w:rsidRDefault="000B64EF" w:rsidP="000B64EF">
      <w:pPr>
        <w:pStyle w:val="ListParagraph"/>
        <w:spacing w:after="0"/>
        <w:rPr>
          <w:sz w:val="16"/>
          <w:szCs w:val="16"/>
        </w:rPr>
      </w:pPr>
    </w:p>
    <w:p w14:paraId="28E6998E" w14:textId="26814834" w:rsidR="004F3833" w:rsidRPr="004F3833" w:rsidRDefault="00115EB4" w:rsidP="004F383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Old Business </w:t>
      </w:r>
      <w:r w:rsidR="00F548FF">
        <w:rPr>
          <w:sz w:val="24"/>
          <w:szCs w:val="24"/>
        </w:rPr>
        <w:t>–</w:t>
      </w:r>
      <w:r w:rsidR="004F3833">
        <w:rPr>
          <w:sz w:val="24"/>
          <w:szCs w:val="24"/>
        </w:rPr>
        <w:t xml:space="preserve"> </w:t>
      </w:r>
      <w:proofErr w:type="spellStart"/>
      <w:r w:rsidR="004F3833">
        <w:rPr>
          <w:sz w:val="24"/>
          <w:szCs w:val="24"/>
        </w:rPr>
        <w:t>Narcan</w:t>
      </w:r>
      <w:proofErr w:type="spellEnd"/>
      <w:r w:rsidR="004F3833">
        <w:rPr>
          <w:sz w:val="24"/>
          <w:szCs w:val="24"/>
        </w:rPr>
        <w:t xml:space="preserve"> training</w:t>
      </w:r>
      <w:r w:rsidR="00F548FF">
        <w:rPr>
          <w:sz w:val="24"/>
          <w:szCs w:val="24"/>
        </w:rPr>
        <w:t xml:space="preserve"> – Per Beth Kelpen – </w:t>
      </w:r>
      <w:r w:rsidR="004F3833">
        <w:rPr>
          <w:sz w:val="24"/>
          <w:szCs w:val="24"/>
        </w:rPr>
        <w:t xml:space="preserve">all nurses in </w:t>
      </w:r>
      <w:r w:rsidR="00F548FF">
        <w:rPr>
          <w:sz w:val="24"/>
          <w:szCs w:val="24"/>
        </w:rPr>
        <w:t xml:space="preserve">District </w:t>
      </w:r>
      <w:r w:rsidR="004F3833">
        <w:rPr>
          <w:sz w:val="24"/>
          <w:szCs w:val="24"/>
        </w:rPr>
        <w:t>are now trained/refreshed and the district was able to get</w:t>
      </w:r>
      <w:r w:rsidR="00F548FF">
        <w:rPr>
          <w:sz w:val="24"/>
          <w:szCs w:val="24"/>
        </w:rPr>
        <w:t xml:space="preserve"> 5</w:t>
      </w:r>
      <w:r w:rsidR="004F3833">
        <w:rPr>
          <w:sz w:val="24"/>
          <w:szCs w:val="24"/>
        </w:rPr>
        <w:t xml:space="preserve"> new kits, one for each school, i</w:t>
      </w:r>
      <w:r w:rsidR="00F548FF">
        <w:rPr>
          <w:sz w:val="24"/>
          <w:szCs w:val="24"/>
        </w:rPr>
        <w:t>ncluding one for TLC.</w:t>
      </w:r>
      <w:r w:rsidR="004F3833">
        <w:rPr>
          <w:sz w:val="24"/>
          <w:szCs w:val="24"/>
        </w:rPr>
        <w:t xml:space="preserve">  All Admins to be </w:t>
      </w:r>
      <w:proofErr w:type="spellStart"/>
      <w:r w:rsidR="004F3833">
        <w:rPr>
          <w:sz w:val="24"/>
          <w:szCs w:val="24"/>
        </w:rPr>
        <w:t>Narcan</w:t>
      </w:r>
      <w:proofErr w:type="spellEnd"/>
      <w:r w:rsidR="004F3833">
        <w:rPr>
          <w:sz w:val="24"/>
          <w:szCs w:val="24"/>
        </w:rPr>
        <w:t xml:space="preserve"> trained by the end of February.</w:t>
      </w:r>
    </w:p>
    <w:p w14:paraId="03B3A65A" w14:textId="77777777" w:rsidR="00115EB4" w:rsidRPr="00AF4FA3" w:rsidRDefault="00115EB4" w:rsidP="00AF4FA3">
      <w:pPr>
        <w:pStyle w:val="ListParagraph"/>
        <w:spacing w:after="0"/>
        <w:rPr>
          <w:sz w:val="16"/>
          <w:szCs w:val="16"/>
        </w:rPr>
      </w:pPr>
    </w:p>
    <w:p w14:paraId="333D7512" w14:textId="5FDC0E3B" w:rsidR="00F548FF" w:rsidRPr="004F3833" w:rsidRDefault="00115EB4" w:rsidP="004F3833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24"/>
          <w:szCs w:val="24"/>
        </w:rPr>
        <w:t xml:space="preserve">New Business: </w:t>
      </w:r>
      <w:r w:rsidR="004F3833">
        <w:rPr>
          <w:sz w:val="24"/>
          <w:szCs w:val="24"/>
        </w:rPr>
        <w:t xml:space="preserve"> YFS has $8200 in grant money to be spent by June.  Thinking about ide</w:t>
      </w:r>
      <w:r w:rsidR="0082783C">
        <w:rPr>
          <w:sz w:val="24"/>
          <w:szCs w:val="24"/>
        </w:rPr>
        <w:t>a</w:t>
      </w:r>
      <w:r w:rsidR="004F3833">
        <w:rPr>
          <w:sz w:val="24"/>
          <w:szCs w:val="24"/>
        </w:rPr>
        <w:t xml:space="preserve">s around a drop in center/healthy choices.  </w:t>
      </w:r>
      <w:r w:rsidR="004F3833">
        <w:rPr>
          <w:sz w:val="24"/>
          <w:szCs w:val="24"/>
        </w:rPr>
        <w:br/>
        <w:t>Town of East Hampton is likely to get some $ from the opioid Class Action payout.  Ideas to share with town include Substance Abuse Prevention Councilors, more Youth Mental Health resources, Police Department, Ambulance Assoc.</w:t>
      </w:r>
    </w:p>
    <w:p w14:paraId="476C6331" w14:textId="77777777" w:rsidR="004F3833" w:rsidRPr="004F3833" w:rsidRDefault="004F3833" w:rsidP="004F3833">
      <w:pPr>
        <w:spacing w:after="0"/>
        <w:rPr>
          <w:sz w:val="16"/>
          <w:szCs w:val="16"/>
        </w:rPr>
      </w:pPr>
    </w:p>
    <w:p w14:paraId="2E9B71C2" w14:textId="70F39813" w:rsidR="00191738" w:rsidRDefault="00191738" w:rsidP="00AF4FA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F5D1E">
        <w:rPr>
          <w:sz w:val="24"/>
          <w:szCs w:val="24"/>
        </w:rPr>
        <w:t xml:space="preserve">Next meeting </w:t>
      </w:r>
      <w:r w:rsidR="004F3833">
        <w:rPr>
          <w:sz w:val="24"/>
          <w:szCs w:val="24"/>
        </w:rPr>
        <w:t>March</w:t>
      </w:r>
      <w:r w:rsidR="00F548FF">
        <w:rPr>
          <w:sz w:val="24"/>
          <w:szCs w:val="24"/>
        </w:rPr>
        <w:t xml:space="preserve"> 15</w:t>
      </w:r>
      <w:r w:rsidR="00115EB4">
        <w:rPr>
          <w:sz w:val="24"/>
          <w:szCs w:val="24"/>
        </w:rPr>
        <w:t xml:space="preserve"> 3:30 pm</w:t>
      </w:r>
      <w:r w:rsidRPr="000F5D1E">
        <w:rPr>
          <w:sz w:val="24"/>
          <w:szCs w:val="24"/>
        </w:rPr>
        <w:t xml:space="preserve"> via ZOOM</w:t>
      </w:r>
    </w:p>
    <w:p w14:paraId="3E3829D1" w14:textId="0BA8FBDD" w:rsidR="00AF4FA3" w:rsidRPr="00AF4FA3" w:rsidRDefault="00F548FF" w:rsidP="00AF4FA3">
      <w:pPr>
        <w:pStyle w:val="ListParagraph"/>
        <w:spacing w:after="0"/>
        <w:rPr>
          <w:sz w:val="16"/>
          <w:szCs w:val="16"/>
        </w:rPr>
      </w:pPr>
      <w:r>
        <w:rPr>
          <w:sz w:val="24"/>
          <w:szCs w:val="24"/>
        </w:rPr>
        <w:t>Heads up conflict for April Meeting during Vacation week.</w:t>
      </w:r>
      <w:r w:rsidR="00AF4FA3" w:rsidRPr="00AF4FA3">
        <w:rPr>
          <w:sz w:val="16"/>
          <w:szCs w:val="16"/>
        </w:rPr>
        <w:t xml:space="preserve"> </w:t>
      </w:r>
    </w:p>
    <w:p w14:paraId="5C22305C" w14:textId="7FDAE3B4" w:rsidR="00115EB4" w:rsidRPr="000F5D1E" w:rsidRDefault="00115EB4" w:rsidP="00AF4FA3">
      <w:pPr>
        <w:pStyle w:val="ListParagraph"/>
        <w:spacing w:after="0"/>
        <w:rPr>
          <w:sz w:val="24"/>
          <w:szCs w:val="24"/>
        </w:rPr>
      </w:pPr>
    </w:p>
    <w:p w14:paraId="0524DE86" w14:textId="51851A50" w:rsidR="000E7799" w:rsidRPr="00F548FF" w:rsidRDefault="004F3833" w:rsidP="00AF4FA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Motion to Adjourn by Barbara Moore, second by Beth Kelpen. Motion carried. Adjourned</w:t>
      </w:r>
      <w:r w:rsidR="00115EB4" w:rsidRPr="00F548FF">
        <w:rPr>
          <w:sz w:val="24"/>
          <w:szCs w:val="24"/>
        </w:rPr>
        <w:t xml:space="preserve"> at </w:t>
      </w:r>
      <w:r>
        <w:rPr>
          <w:sz w:val="24"/>
          <w:szCs w:val="24"/>
        </w:rPr>
        <w:t>4:15</w:t>
      </w:r>
      <w:r w:rsidR="00F548FF" w:rsidRPr="00F548FF">
        <w:rPr>
          <w:sz w:val="24"/>
          <w:szCs w:val="24"/>
        </w:rPr>
        <w:t xml:space="preserve"> </w:t>
      </w:r>
      <w:r>
        <w:rPr>
          <w:sz w:val="24"/>
          <w:szCs w:val="24"/>
        </w:rPr>
        <w:t>PM.</w:t>
      </w:r>
    </w:p>
    <w:sectPr w:rsidR="000E7799" w:rsidRPr="00F548FF" w:rsidSect="000B64EF">
      <w:pgSz w:w="12240" w:h="15840"/>
      <w:pgMar w:top="1440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51FEA"/>
    <w:multiLevelType w:val="hybridMultilevel"/>
    <w:tmpl w:val="616E4188"/>
    <w:lvl w:ilvl="0" w:tplc="6AD016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B378F"/>
    <w:multiLevelType w:val="hybridMultilevel"/>
    <w:tmpl w:val="F3163B30"/>
    <w:lvl w:ilvl="0" w:tplc="0C9643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99"/>
    <w:rsid w:val="000701EE"/>
    <w:rsid w:val="000B64EF"/>
    <w:rsid w:val="000E7799"/>
    <w:rsid w:val="000F5D1E"/>
    <w:rsid w:val="00115EB4"/>
    <w:rsid w:val="00191738"/>
    <w:rsid w:val="002C3213"/>
    <w:rsid w:val="003E54B9"/>
    <w:rsid w:val="004F3833"/>
    <w:rsid w:val="007632F4"/>
    <w:rsid w:val="0082783C"/>
    <w:rsid w:val="00832434"/>
    <w:rsid w:val="00967D8B"/>
    <w:rsid w:val="00AA0F79"/>
    <w:rsid w:val="00AF4FA3"/>
    <w:rsid w:val="00C332C5"/>
    <w:rsid w:val="00C660C9"/>
    <w:rsid w:val="00CA38F8"/>
    <w:rsid w:val="00CD2699"/>
    <w:rsid w:val="00E577E9"/>
    <w:rsid w:val="00E758FD"/>
    <w:rsid w:val="00F44C54"/>
    <w:rsid w:val="00F5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47985"/>
  <w15:chartTrackingRefBased/>
  <w15:docId w15:val="{658BB4C6-CBA3-41FA-B2CB-AEBCB985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799"/>
    <w:pPr>
      <w:ind w:left="720"/>
      <w:contextualSpacing/>
    </w:pPr>
  </w:style>
  <w:style w:type="paragraph" w:customStyle="1" w:styleId="xmsonormal">
    <w:name w:val="x_msonormal"/>
    <w:basedOn w:val="Normal"/>
    <w:rsid w:val="000B64EF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DC91A-3C0E-4B77-986B-471622CA4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Moore</dc:creator>
  <cp:keywords/>
  <dc:description/>
  <cp:lastModifiedBy>Widrick, Courtney</cp:lastModifiedBy>
  <cp:revision>2</cp:revision>
  <dcterms:created xsi:type="dcterms:W3CDTF">2022-03-01T19:49:00Z</dcterms:created>
  <dcterms:modified xsi:type="dcterms:W3CDTF">2022-03-01T19:49:00Z</dcterms:modified>
</cp:coreProperties>
</file>